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92" w:rsidRPr="000A7392" w:rsidRDefault="000A7392" w:rsidP="000A7392">
      <w:pPr>
        <w:jc w:val="center"/>
        <w:rPr>
          <w:rFonts w:ascii="Comic Sans MS" w:hAnsi="Comic Sans MS" w:cstheme="majorHAnsi"/>
          <w:b/>
          <w:bCs/>
          <w:color w:val="70AD47" w:themeColor="accent6"/>
          <w:sz w:val="22"/>
          <w:szCs w:val="22"/>
        </w:rPr>
      </w:pPr>
      <w:proofErr w:type="spellStart"/>
      <w:proofErr w:type="gramStart"/>
      <w:r w:rsidRPr="000A7392">
        <w:rPr>
          <w:rFonts w:ascii="Comic Sans MS" w:hAnsi="Comic Sans MS" w:cstheme="majorHAnsi"/>
          <w:b/>
          <w:bCs/>
          <w:color w:val="70AD47" w:themeColor="accent6"/>
          <w:sz w:val="22"/>
          <w:szCs w:val="22"/>
        </w:rPr>
        <w:t>sicher.geborgen</w:t>
      </w:r>
      <w:proofErr w:type="gramEnd"/>
      <w:r w:rsidRPr="000A7392">
        <w:rPr>
          <w:rFonts w:ascii="Comic Sans MS" w:hAnsi="Comic Sans MS" w:cstheme="majorHAnsi"/>
          <w:b/>
          <w:bCs/>
          <w:color w:val="70AD47" w:themeColor="accent6"/>
          <w:sz w:val="22"/>
          <w:szCs w:val="22"/>
        </w:rPr>
        <w:t>.frei</w:t>
      </w:r>
      <w:proofErr w:type="spellEnd"/>
    </w:p>
    <w:p w:rsidR="004A136C" w:rsidRPr="00DC0E00" w:rsidRDefault="004A136C" w:rsidP="004A136C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Wie kann man Akzeptanz lernen? </w:t>
      </w:r>
    </w:p>
    <w:p w:rsidR="004A136C" w:rsidRPr="00DC0E00" w:rsidRDefault="004A136C" w:rsidP="004A13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B3E3F" w:rsidRPr="00DC0E00" w:rsidRDefault="009B3E3F" w:rsidP="000A739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Akzeptanz bedeutet, dass du eine Person, ein</w:t>
      </w:r>
      <w:r w:rsidR="00EE277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Problem oder eine Situation so nimmst, wie sie ist, auch wenn 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das alles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nicht deinen Erwartungen und Wünschen entspricht. </w:t>
      </w:r>
    </w:p>
    <w:p w:rsidR="00A77ECD" w:rsidRPr="00DC0E00" w:rsidRDefault="009B3E3F" w:rsidP="000A739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Akzeptanz bedeutet, deine Gefühle regulieren</w:t>
      </w:r>
      <w:r w:rsidR="004A136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zu lernen und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 Grenzen </w:t>
      </w:r>
      <w:r w:rsidR="004A136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dessen, was möglich ist,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anzunehmen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A77ECD" w:rsidRPr="00DC0E00" w:rsidRDefault="00A77ECD" w:rsidP="004A13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Akzeptanz führt zu Zufriedenheit im Leben</w:t>
      </w:r>
      <w:r w:rsidR="004A136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sie gibt Ruhe im Kopf und Energie wird frei. </w:t>
      </w:r>
    </w:p>
    <w:p w:rsidR="00DC0E00" w:rsidRPr="00DC0E00" w:rsidRDefault="00DC0E00" w:rsidP="00DC0E0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Die kann neu verwendet werden. Angst, Wut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hadern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…alles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binde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>eine Kraft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A77ECD" w:rsidRPr="00DC0E00" w:rsidRDefault="00A77ECD" w:rsidP="00A77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A136C" w:rsidRPr="000A7392" w:rsidRDefault="004A136C" w:rsidP="004A136C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A739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Fakten, die wir </w:t>
      </w:r>
      <w:r w:rsidR="005E1185" w:rsidRPr="000A739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alle als Mensch </w:t>
      </w:r>
      <w:r w:rsidRPr="000A739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akzeptieren müssen:</w:t>
      </w:r>
    </w:p>
    <w:p w:rsidR="004A136C" w:rsidRPr="00DC0E00" w:rsidRDefault="004A136C" w:rsidP="004A13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A136C" w:rsidRPr="00DC0E00" w:rsidRDefault="004A136C" w:rsidP="004A136C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Alles, was lebt, 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wird sterben.</w:t>
      </w:r>
    </w:p>
    <w:p w:rsidR="004A136C" w:rsidRPr="00DC0E00" w:rsidRDefault="004A136C" w:rsidP="004A136C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Absolute Sicherheit 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ist nicht möglich, die wenigsten Dinge sind kontrollierbar.</w:t>
      </w:r>
    </w:p>
    <w:p w:rsidR="004A136C" w:rsidRPr="00DC0E00" w:rsidRDefault="004A136C" w:rsidP="004A136C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Die Vergangenheit ist vorbei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Punkt. Und nicht mehr änderbar. </w:t>
      </w:r>
    </w:p>
    <w:p w:rsidR="004A136C" w:rsidRPr="00DC0E00" w:rsidRDefault="004A136C" w:rsidP="004A136C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Menschen haben 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jeder seine eigene Geschichte und Sichtweise der Dinge. </w:t>
      </w:r>
    </w:p>
    <w:p w:rsidR="004A136C" w:rsidRPr="00DC0E00" w:rsidRDefault="004A136C" w:rsidP="00DC0E00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 Welt ist nicht gerecht, 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>manchmal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gibt es kein Happy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end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Widrigkeiten gehören zum Leben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4A136C" w:rsidRPr="00DC0E00" w:rsidRDefault="004A136C" w:rsidP="005E1185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Menschen urteilen über dich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Und zwar so </w:t>
      </w:r>
      <w:r w:rsidR="00F07A7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wie </w:t>
      </w:r>
      <w:r w:rsidR="005E1185" w:rsidRPr="000A739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sie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urteilen </w:t>
      </w:r>
      <w:r w:rsidR="005E1185" w:rsidRPr="000A739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wollen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:rsidR="004A136C" w:rsidRPr="00DC0E00" w:rsidRDefault="004A136C" w:rsidP="004A136C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Fehler gehören zum Leben, aus Fehlern lernen wir</w:t>
      </w:r>
      <w:r w:rsidR="005E1185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perfekt gibt es nicht. </w:t>
      </w:r>
    </w:p>
    <w:p w:rsidR="00DC0E00" w:rsidRPr="00DC0E00" w:rsidRDefault="004A136C" w:rsidP="00DC0E00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Das Schicksal ist w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ie es </w:t>
      </w:r>
      <w:proofErr w:type="spellStart"/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ist.</w:t>
      </w:r>
      <w:proofErr w:type="spellEnd"/>
    </w:p>
    <w:p w:rsidR="00DC0E00" w:rsidRPr="00DC0E00" w:rsidRDefault="00DC0E00" w:rsidP="00DC0E00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Akzeptanz ist ein Prozess. Geduld ist eine Wartekraft, eine aktive bewusste Entscheidung dafür, der Entwicklung den nötigen Raum zu geben.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Es b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edeutet </w:t>
      </w:r>
      <w:r w:rsidRPr="000A739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nicht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, sich fatalistisch allem hinzugeben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Es bedeutet </w:t>
      </w:r>
      <w:r w:rsidR="000A7392" w:rsidRPr="000A739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nicht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s gut zu finden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>. S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ondern zu begreifen, dass es so ist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sich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Schritt für Schritt der Wirklichkeit zu öffnen</w:t>
      </w:r>
      <w:r w:rsidR="000A73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und es hinzunehmen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DC0E00" w:rsidRPr="00DC0E00" w:rsidRDefault="00DC0E00" w:rsidP="00DC0E00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Eindeutig: akzeptieren lernen bedeutet nicht zu scheitern. Im Gegenteil: Es bedeutet, Leid zu verringern, die Verant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wor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tung für das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eben zu übernehmen und die Kraft in die Dinge zu ste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ck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en, du ändern kannst.  </w:t>
      </w:r>
    </w:p>
    <w:p w:rsidR="004A136C" w:rsidRPr="00DC0E00" w:rsidRDefault="004A136C" w:rsidP="00DC0E00">
      <w:pPr>
        <w:pStyle w:val="Listenabsatz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A136C" w:rsidRPr="00DC0E00" w:rsidRDefault="004A136C" w:rsidP="00A77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Wenn wir akzeptieren, dann können wir die Vergangenheit abhaken und uns auf die Zukunft zubewegen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A5862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Warum gelingt uns das häufig nicht? </w:t>
      </w:r>
    </w:p>
    <w:p w:rsidR="004A5862" w:rsidRPr="00DC0E00" w:rsidRDefault="004A5862" w:rsidP="004A586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Wir verbinden mit Akzeptanz Schwäche, etwas nicht gewachsen zu sein</w:t>
      </w:r>
      <w:r w:rsidR="000A739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.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Kontroll</w:t>
      </w:r>
      <w:r w:rsidR="000A739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l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osigkeit und gefühlte Hilflosigkeit wollen wir </w:t>
      </w:r>
      <w:r w:rsidR="00DC0E00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nicht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. Akzeptanz heißt aber eben nicht „gut finden“, sondern </w:t>
      </w:r>
      <w:r w:rsidR="00DC0E00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festzustellen, wir können nichts kontrollieren außer unserem eigenen Fühlen, Denken und Handeln. Lernen, alle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s anzunehmen</w:t>
      </w:r>
      <w:r w:rsidR="00DC0E00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, was nicht zu ändern ist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. Es ist wie es ist. </w:t>
      </w:r>
    </w:p>
    <w:p w:rsidR="004A5862" w:rsidRPr="00DC0E00" w:rsidRDefault="004A5862" w:rsidP="004A586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Akzeptanz verbinden wir häufig mit dem Crash des Selbstwertes, damit hat es </w:t>
      </w:r>
      <w:r w:rsidR="000A739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NICHTS 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zu tun. Selbstwert ist ein Gespann aus </w:t>
      </w:r>
      <w:r w:rsidR="00F37705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S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elbstliebe, </w:t>
      </w:r>
      <w:r w:rsidR="00F37705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S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elbstmitgefühl, Selbstvertrauen</w:t>
      </w:r>
      <w:r w:rsidR="000A739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, Selbstachtung, Selbstrespekt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und </w:t>
      </w:r>
      <w:r w:rsidR="000A739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Sich-s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elbst</w:t>
      </w:r>
      <w:r w:rsidR="000A739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-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bewusst</w:t>
      </w:r>
      <w:r w:rsidR="000A739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-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sein. Akzeptanz kann ein Zeichen von Selbstwert sein! </w:t>
      </w:r>
    </w:p>
    <w:p w:rsidR="004A5862" w:rsidRPr="00DC0E00" w:rsidRDefault="004A5862" w:rsidP="004A586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Kämpfen wir gegen etwas, was wir nicht ändern können</w:t>
      </w:r>
      <w:r w:rsidR="00F37705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,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leiden wir un</w:t>
      </w:r>
      <w:r w:rsidR="00F37705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d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verbrauchen unnötige Energie. Widerstand ist </w:t>
      </w:r>
      <w:r w:rsidR="00E22225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eben häufig 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zwecklos... </w:t>
      </w:r>
      <w:r w:rsidRPr="00DC0E00">
        <w:rPr>
          <w:rFonts w:ascii="Apple Color Emoji" w:eastAsiaTheme="minorHAnsi" w:hAnsi="Apple Color Emoji" w:cs="Apple Color Emoji"/>
          <w:color w:val="000000" w:themeColor="text1"/>
          <w:sz w:val="22"/>
          <w:szCs w:val="22"/>
          <w:lang w:eastAsia="en-US"/>
        </w:rPr>
        <w:t>😊😊</w:t>
      </w:r>
    </w:p>
    <w:p w:rsidR="004A5862" w:rsidRPr="00DC0E00" w:rsidRDefault="004A5862" w:rsidP="004A586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</w:p>
    <w:p w:rsidR="00DC0E00" w:rsidRPr="00DC0E00" w:rsidRDefault="00DC0E00" w:rsidP="00DC0E0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Fehlende Akzeptanz ist erkennbar an:</w:t>
      </w:r>
    </w:p>
    <w:p w:rsidR="00DC0E00" w:rsidRPr="00DC0E00" w:rsidRDefault="00DC0E00" w:rsidP="00DC0E00">
      <w:pPr>
        <w:ind w:left="108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DC0E00" w:rsidRPr="00DC0E00" w:rsidRDefault="00DC0E00" w:rsidP="00DC0E00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Ungeduld und Aktionismus</w:t>
      </w:r>
    </w:p>
    <w:p w:rsidR="00DC0E00" w:rsidRPr="00DC0E00" w:rsidRDefault="00DC0E00" w:rsidP="00DC0E00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Mangelnde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Fehler- und Frustrationstoleranz</w:t>
      </w:r>
    </w:p>
    <w:p w:rsidR="00DC0E00" w:rsidRPr="00DC0E00" w:rsidRDefault="00DC0E00" w:rsidP="00DC0E00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Nörgeln, Hadern und Grübeln</w:t>
      </w:r>
    </w:p>
    <w:p w:rsidR="00DC0E00" w:rsidRPr="00DC0E00" w:rsidRDefault="00DC0E00" w:rsidP="00DC0E00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Verdrängung</w:t>
      </w:r>
    </w:p>
    <w:p w:rsidR="009D2E47" w:rsidRDefault="009D2E47" w:rsidP="004A586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</w:p>
    <w:p w:rsidR="009D2E47" w:rsidRDefault="009D2E47" w:rsidP="009D2E47">
      <w:pPr>
        <w:autoSpaceDE w:val="0"/>
        <w:autoSpaceDN w:val="0"/>
        <w:adjustRightInd w:val="0"/>
        <w:jc w:val="center"/>
        <w:rPr>
          <w:rFonts w:ascii="Comic Sans MS" w:eastAsiaTheme="minorHAnsi" w:hAnsi="Comic Sans MS" w:cstheme="majorHAnsi"/>
          <w:color w:val="70AD47" w:themeColor="accent6"/>
          <w:sz w:val="22"/>
          <w:szCs w:val="22"/>
          <w:lang w:eastAsia="en-US"/>
        </w:rPr>
      </w:pPr>
      <w:proofErr w:type="spellStart"/>
      <w:proofErr w:type="gramStart"/>
      <w:r w:rsidRPr="009D2E47">
        <w:rPr>
          <w:rFonts w:ascii="Comic Sans MS" w:eastAsiaTheme="minorHAnsi" w:hAnsi="Comic Sans MS" w:cstheme="majorHAnsi"/>
          <w:color w:val="70AD47" w:themeColor="accent6"/>
          <w:sz w:val="22"/>
          <w:szCs w:val="22"/>
          <w:lang w:eastAsia="en-US"/>
        </w:rPr>
        <w:lastRenderedPageBreak/>
        <w:t>sicher.geborgen</w:t>
      </w:r>
      <w:proofErr w:type="gramEnd"/>
      <w:r w:rsidRPr="009D2E47">
        <w:rPr>
          <w:rFonts w:ascii="Comic Sans MS" w:eastAsiaTheme="minorHAnsi" w:hAnsi="Comic Sans MS" w:cstheme="majorHAnsi"/>
          <w:color w:val="70AD47" w:themeColor="accent6"/>
          <w:sz w:val="22"/>
          <w:szCs w:val="22"/>
          <w:lang w:eastAsia="en-US"/>
        </w:rPr>
        <w:t>.frei</w:t>
      </w:r>
      <w:proofErr w:type="spellEnd"/>
    </w:p>
    <w:p w:rsidR="009D2E47" w:rsidRPr="009D2E47" w:rsidRDefault="009D2E47" w:rsidP="009D2E47">
      <w:pPr>
        <w:autoSpaceDE w:val="0"/>
        <w:autoSpaceDN w:val="0"/>
        <w:adjustRightInd w:val="0"/>
        <w:jc w:val="center"/>
        <w:rPr>
          <w:rFonts w:ascii="Comic Sans MS" w:eastAsiaTheme="minorHAnsi" w:hAnsi="Comic Sans MS" w:cstheme="majorHAnsi"/>
          <w:color w:val="70AD47" w:themeColor="accent6"/>
          <w:sz w:val="22"/>
          <w:szCs w:val="22"/>
          <w:lang w:eastAsia="en-US"/>
        </w:rPr>
      </w:pPr>
    </w:p>
    <w:p w:rsidR="004A5862" w:rsidRPr="00DC0E00" w:rsidRDefault="004A5862" w:rsidP="004A586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Wenn wir Akz</w:t>
      </w:r>
      <w:r w:rsidR="00DC0E00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eptanz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lernen, üben wir uns im </w:t>
      </w:r>
      <w:proofErr w:type="spellStart"/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loslassen</w:t>
      </w:r>
      <w:proofErr w:type="spellEnd"/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statt kämpfen. Grübeln und hassen wegen Dingen, die nicht veränderbar sind, verbrauch</w:t>
      </w:r>
      <w:r w:rsidR="00F07A7C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t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unnötige Ener</w:t>
      </w:r>
      <w:r w:rsidR="00D4324F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gie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und erschöpft uns. Und damit ist diese Haltung </w:t>
      </w:r>
      <w:r w:rsidR="00F07A7C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a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uch krankmachend</w:t>
      </w:r>
      <w:r w:rsidR="00F07A7C"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.</w:t>
      </w:r>
      <w:r w:rsidRPr="00DC0E00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:rsidR="004A136C" w:rsidRDefault="004A136C" w:rsidP="00A77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3251D" w:rsidRPr="00D4324F" w:rsidRDefault="0083251D" w:rsidP="00A77ECD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D4324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10 + 1 Tipps…</w:t>
      </w:r>
    </w:p>
    <w:p w:rsidR="004A136C" w:rsidRPr="00DC0E00" w:rsidRDefault="00F07A7C" w:rsidP="00A77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Und wie kriege ich das hin – fra</w:t>
      </w:r>
      <w:r w:rsidR="00D4324F">
        <w:rPr>
          <w:rFonts w:asciiTheme="majorHAnsi" w:hAnsiTheme="majorHAnsi" w:cstheme="majorHAnsi"/>
          <w:color w:val="000000" w:themeColor="text1"/>
          <w:sz w:val="22"/>
          <w:szCs w:val="22"/>
        </w:rPr>
        <w:t>gst du dich jetzt vielleicht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. Indem du</w:t>
      </w:r>
      <w:r w:rsidR="0055020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</w:p>
    <w:p w:rsidR="00A77ECD" w:rsidRPr="00DC0E00" w:rsidRDefault="0055020D" w:rsidP="00DC0E00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  <w:r w:rsidR="00F07A7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dich</w:t>
      </w:r>
      <w:r w:rsidR="00A77EC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gedanklich mit Dingen</w:t>
      </w:r>
      <w:r w:rsidR="00F07A7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beschäftigst</w:t>
      </w:r>
      <w:r w:rsidR="00A77EC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, die du schwer akzeptieren kannst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. W</w:t>
      </w:r>
      <w:r w:rsidR="00A77EC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idme ihnen Aufmerksamkeit</w:t>
      </w:r>
      <w:r w:rsidR="00F07A7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, aber ohne Drama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Halte inne und: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Was genau fühle ich?</w:t>
      </w:r>
      <w:r w:rsidR="00DC0E00" w:rsidRPr="00DC0E00">
        <w:rPr>
          <w:rFonts w:asciiTheme="majorHAnsi" w:hAnsiTheme="majorHAnsi" w:cstheme="majorHAnsi"/>
          <w:color w:val="000000" w:themeColor="text1"/>
        </w:rPr>
        <w:t xml:space="preserve"> Lerne, durch bessere 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Selbstwahrnehmung </w:t>
      </w:r>
      <w:r w:rsidR="00DC0E00" w:rsidRPr="00DC0E00">
        <w:rPr>
          <w:rFonts w:asciiTheme="majorHAnsi" w:hAnsiTheme="majorHAnsi" w:cstheme="majorHAnsi"/>
          <w:color w:val="000000" w:themeColor="text1"/>
        </w:rPr>
        <w:t xml:space="preserve">zu akzeptieren 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– bemerke</w:t>
      </w:r>
      <w:r w:rsidR="00DC0E00" w:rsidRPr="00DC0E00">
        <w:rPr>
          <w:rFonts w:asciiTheme="majorHAnsi" w:hAnsiTheme="majorHAnsi" w:cstheme="majorHAnsi"/>
          <w:color w:val="000000" w:themeColor="text1"/>
        </w:rPr>
        <w:t xml:space="preserve"> achtsam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was in </w:t>
      </w:r>
      <w:r w:rsidR="00DC0E00" w:rsidRPr="00DC0E00">
        <w:rPr>
          <w:rFonts w:asciiTheme="majorHAnsi" w:hAnsiTheme="majorHAnsi" w:cstheme="majorHAnsi"/>
          <w:color w:val="000000" w:themeColor="text1"/>
        </w:rPr>
        <w:t xml:space="preserve">dir 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vorgeh</w:t>
      </w:r>
      <w:r w:rsidR="00DC0E00" w:rsidRPr="00DC0E00">
        <w:rPr>
          <w:rFonts w:asciiTheme="majorHAnsi" w:hAnsiTheme="majorHAnsi" w:cstheme="majorHAnsi"/>
          <w:color w:val="000000" w:themeColor="text1"/>
        </w:rPr>
        <w:t>t und übe, dich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mit </w:t>
      </w:r>
      <w:r w:rsidR="00DC0E00" w:rsidRPr="00DC0E00">
        <w:rPr>
          <w:rFonts w:asciiTheme="majorHAnsi" w:hAnsiTheme="majorHAnsi" w:cstheme="majorHAnsi"/>
          <w:color w:val="000000" w:themeColor="text1"/>
        </w:rPr>
        <w:t xml:space="preserve">allen 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Seiten </w:t>
      </w:r>
      <w:r w:rsidR="00DC0E00" w:rsidRPr="00DC0E00">
        <w:rPr>
          <w:rFonts w:asciiTheme="majorHAnsi" w:hAnsiTheme="majorHAnsi" w:cstheme="majorHAnsi"/>
          <w:color w:val="000000" w:themeColor="text1"/>
        </w:rPr>
        <w:t>zu akzeptieren (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z. B. durch</w:t>
      </w:r>
      <w:r w:rsidR="00DC0E00" w:rsidRPr="00DC0E00">
        <w:rPr>
          <w:rFonts w:asciiTheme="majorHAnsi" w:hAnsiTheme="majorHAnsi" w:cstheme="majorHAnsi"/>
          <w:color w:val="000000" w:themeColor="text1"/>
        </w:rPr>
        <w:t xml:space="preserve"> EFT).</w:t>
      </w:r>
      <w:r w:rsidR="00DC0E00" w:rsidRPr="00DC0E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DC0E00" w:rsidRPr="00DC0E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Selbstakzeptanz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C0E00" w:rsidRPr="00DC0E00">
        <w:rPr>
          <w:color w:val="000000" w:themeColor="text1"/>
        </w:rPr>
        <w:sym w:font="Wingdings" w:char="F0E0"/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Akzeptanz der eigenen Grenzen und Unzulänglichkeiten, es heißt nicht, alles in Ordnung zu finden, sondern sich der Realität zu stellen. </w:t>
      </w:r>
      <w:proofErr w:type="spellStart"/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Resiliente</w:t>
      </w:r>
      <w:proofErr w:type="spellEnd"/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Menschen sind nicht angewiesen auf die Zustimmung anderer, um sich wertvoll zu fühlen. </w:t>
      </w:r>
    </w:p>
    <w:p w:rsidR="00A77ECD" w:rsidRPr="00DC0E00" w:rsidRDefault="0055020D" w:rsidP="00DC0E00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…lernst, dass d</w:t>
      </w:r>
      <w:r w:rsidR="00A77EC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eine Gefühle dein Wegweiser, deine Leitlinie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sind</w:t>
      </w:r>
      <w:r w:rsidR="00A77EC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. G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enaue</w:t>
      </w:r>
      <w:r w:rsidR="00A77EC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 hinschauen ist dran. 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Leg die Hand aufs Herz und sprich folgenden Satz: „</w:t>
      </w:r>
      <w:r w:rsidR="00DC0E00" w:rsidRPr="009D2E4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Ich liebe und akzeptiere mich, auch wenn ich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…(</w:t>
      </w:r>
      <w:proofErr w:type="gramEnd"/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hier kommt das, was ich NICHT akzeptieren kann). </w:t>
      </w:r>
      <w:r w:rsidR="00A77ECD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Konzentriere dich auf das, was zu ändern ist. </w:t>
      </w:r>
    </w:p>
    <w:p w:rsidR="00DC0E00" w:rsidRPr="00DC0E00" w:rsidRDefault="00DC0E00" w:rsidP="00DC0E00">
      <w:pPr>
        <w:pStyle w:val="Tex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DC0E00">
        <w:rPr>
          <w:rFonts w:asciiTheme="majorHAnsi" w:hAnsiTheme="majorHAnsi" w:cstheme="majorHAnsi"/>
          <w:color w:val="000000" w:themeColor="text1"/>
        </w:rPr>
        <w:t xml:space="preserve">…durch </w:t>
      </w:r>
      <w:r w:rsidRPr="00DC0E00">
        <w:rPr>
          <w:rFonts w:asciiTheme="majorHAnsi" w:hAnsiTheme="majorHAnsi" w:cstheme="majorHAnsi"/>
          <w:color w:val="000000" w:themeColor="text1"/>
        </w:rPr>
        <w:t>Phasen</w:t>
      </w:r>
      <w:r w:rsidRPr="00DC0E00">
        <w:rPr>
          <w:rFonts w:asciiTheme="majorHAnsi" w:hAnsiTheme="majorHAnsi" w:cstheme="majorHAnsi"/>
          <w:color w:val="000000" w:themeColor="text1"/>
        </w:rPr>
        <w:t xml:space="preserve"> gehst</w:t>
      </w:r>
      <w:r w:rsidRPr="00DC0E00">
        <w:rPr>
          <w:rFonts w:asciiTheme="majorHAnsi" w:hAnsiTheme="majorHAnsi" w:cstheme="majorHAnsi"/>
          <w:color w:val="000000" w:themeColor="text1"/>
        </w:rPr>
        <w:t xml:space="preserve"> – Gefühlschaos und Desorganisation gehören dazu. </w:t>
      </w:r>
      <w:r w:rsidRPr="00DC0E00">
        <w:rPr>
          <w:rFonts w:asciiTheme="majorHAnsi" w:hAnsiTheme="majorHAnsi" w:cstheme="majorHAnsi"/>
          <w:color w:val="000000" w:themeColor="text1"/>
        </w:rPr>
        <w:t xml:space="preserve">Weine, wüte und fühle dich erschöpft und </w:t>
      </w:r>
      <w:proofErr w:type="spellStart"/>
      <w:r w:rsidRPr="00DC0E00">
        <w:rPr>
          <w:rFonts w:asciiTheme="majorHAnsi" w:hAnsiTheme="majorHAnsi" w:cstheme="majorHAnsi"/>
          <w:color w:val="000000" w:themeColor="text1"/>
        </w:rPr>
        <w:t xml:space="preserve">antriebslos, </w:t>
      </w:r>
      <w:proofErr w:type="spellEnd"/>
      <w:r w:rsidRPr="00DC0E00">
        <w:rPr>
          <w:rFonts w:asciiTheme="majorHAnsi" w:hAnsiTheme="majorHAnsi" w:cstheme="majorHAnsi"/>
          <w:color w:val="000000" w:themeColor="text1"/>
        </w:rPr>
        <w:t>das alles gehört zum Abschiednehmen</w:t>
      </w:r>
      <w:r w:rsidR="009D2E47">
        <w:rPr>
          <w:rFonts w:asciiTheme="majorHAnsi" w:hAnsiTheme="majorHAnsi" w:cstheme="majorHAnsi"/>
          <w:color w:val="000000" w:themeColor="text1"/>
        </w:rPr>
        <w:t>. D</w:t>
      </w:r>
      <w:r w:rsidRPr="00DC0E00">
        <w:rPr>
          <w:rFonts w:asciiTheme="majorHAnsi" w:hAnsiTheme="majorHAnsi" w:cstheme="majorHAnsi"/>
          <w:color w:val="000000" w:themeColor="text1"/>
        </w:rPr>
        <w:t xml:space="preserve">ie Welt </w:t>
      </w:r>
      <w:r w:rsidR="009D2E47">
        <w:rPr>
          <w:rFonts w:asciiTheme="majorHAnsi" w:hAnsiTheme="majorHAnsi" w:cstheme="majorHAnsi"/>
          <w:color w:val="000000" w:themeColor="text1"/>
        </w:rPr>
        <w:t>ist</w:t>
      </w:r>
      <w:r w:rsidRPr="00DC0E00">
        <w:rPr>
          <w:rFonts w:asciiTheme="majorHAnsi" w:hAnsiTheme="majorHAnsi" w:cstheme="majorHAnsi"/>
          <w:color w:val="000000" w:themeColor="text1"/>
        </w:rPr>
        <w:t xml:space="preserve"> wie sie ist. </w:t>
      </w:r>
      <w:r w:rsidR="009D2E47">
        <w:rPr>
          <w:rFonts w:asciiTheme="majorHAnsi" w:hAnsiTheme="majorHAnsi" w:cstheme="majorHAnsi"/>
          <w:color w:val="000000" w:themeColor="text1"/>
        </w:rPr>
        <w:t xml:space="preserve">Höre auf zu kämpfen. </w:t>
      </w:r>
      <w:r w:rsidRPr="00DC0E00">
        <w:rPr>
          <w:rFonts w:asciiTheme="majorHAnsi" w:hAnsiTheme="majorHAnsi" w:cstheme="majorHAnsi"/>
          <w:color w:val="000000" w:themeColor="text1"/>
        </w:rPr>
        <w:t xml:space="preserve">Hilfreich sind Ruhe, </w:t>
      </w:r>
      <w:r w:rsidRPr="00DC0E00">
        <w:rPr>
          <w:rFonts w:asciiTheme="majorHAnsi" w:hAnsiTheme="majorHAnsi" w:cstheme="majorHAnsi"/>
          <w:color w:val="000000" w:themeColor="text1"/>
        </w:rPr>
        <w:t>Natur</w:t>
      </w:r>
      <w:r w:rsidRPr="00DC0E00">
        <w:rPr>
          <w:rFonts w:asciiTheme="majorHAnsi" w:hAnsiTheme="majorHAnsi" w:cstheme="majorHAnsi"/>
          <w:color w:val="000000" w:themeColor="text1"/>
        </w:rPr>
        <w:t>, Menschen</w:t>
      </w:r>
      <w:r w:rsidR="009D2E47">
        <w:rPr>
          <w:rFonts w:asciiTheme="majorHAnsi" w:hAnsiTheme="majorHAnsi" w:cstheme="majorHAnsi"/>
          <w:color w:val="000000" w:themeColor="text1"/>
        </w:rPr>
        <w:t>.</w:t>
      </w:r>
      <w:r w:rsidRPr="00DC0E00">
        <w:rPr>
          <w:rFonts w:asciiTheme="majorHAnsi" w:hAnsiTheme="majorHAnsi" w:cstheme="majorHAnsi"/>
          <w:color w:val="000000" w:themeColor="text1"/>
        </w:rPr>
        <w:t xml:space="preserve"> </w:t>
      </w:r>
    </w:p>
    <w:p w:rsidR="00DC0E00" w:rsidRPr="00DC0E00" w:rsidRDefault="00DC0E00" w:rsidP="00DC0E00">
      <w:pPr>
        <w:pStyle w:val="Tex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DC0E00">
        <w:rPr>
          <w:rFonts w:asciiTheme="majorHAnsi" w:hAnsiTheme="majorHAnsi" w:cstheme="majorHAnsi"/>
          <w:color w:val="000000" w:themeColor="text1"/>
        </w:rPr>
        <w:t>Prinzip des Wandels – nichts l</w:t>
      </w:r>
      <w:r w:rsidR="009D2E47">
        <w:rPr>
          <w:rFonts w:asciiTheme="majorHAnsi" w:hAnsiTheme="majorHAnsi" w:cstheme="majorHAnsi"/>
          <w:color w:val="000000" w:themeColor="text1"/>
        </w:rPr>
        <w:t>äss</w:t>
      </w:r>
      <w:r w:rsidRPr="00DC0E00">
        <w:rPr>
          <w:rFonts w:asciiTheme="majorHAnsi" w:hAnsiTheme="majorHAnsi" w:cstheme="majorHAnsi"/>
          <w:color w:val="000000" w:themeColor="text1"/>
        </w:rPr>
        <w:t>t sich festhalten</w:t>
      </w:r>
      <w:r w:rsidR="009D2E47">
        <w:rPr>
          <w:rFonts w:asciiTheme="majorHAnsi" w:hAnsiTheme="majorHAnsi" w:cstheme="majorHAnsi"/>
          <w:color w:val="000000" w:themeColor="text1"/>
        </w:rPr>
        <w:t>.</w:t>
      </w:r>
    </w:p>
    <w:p w:rsidR="00183FCC" w:rsidRPr="00DC0E00" w:rsidRDefault="0055020D" w:rsidP="0055020D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eine gelassene Haltung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übst. Das ist möglich, indem du Ach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samkeit lernst</w:t>
      </w:r>
      <w:r w:rsidR="003C1F86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Das Bild dazu ist: 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ein Baby, </w:t>
      </w:r>
      <w:r w:rsidR="003C1F86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as mit einem Butterkeks mitten im Chaos sitzt und sich nicht beeindrucken lä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ss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3C1F86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vom dem Treiben </w:t>
      </w:r>
      <w:proofErr w:type="spellStart"/>
      <w:r w:rsidR="003C1F86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rundrum</w:t>
      </w:r>
      <w:proofErr w:type="spellEnd"/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183FCC" w:rsidRPr="00DC0E00" w:rsidRDefault="003C1F86" w:rsidP="00A77ECD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im Moment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bleiben lernst (das IST Achtsamkeit)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nicht bewertest, nicht urteilst, sondern von einem Beobachterposten wahrnimmst über alle Sinne, was gerade passiert.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nser Leben ist eine wahrgenommene Ansammlung von Momenten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183FCC" w:rsidRPr="00DC0E00" w:rsidRDefault="003C1F86" w:rsidP="00A77ECD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…du 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die Vergangenheit los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lassen lernst: </w:t>
      </w:r>
      <w:r w:rsidR="00183FCC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schließe Themen ab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. Schreibe sie auf, arbeite daran, was kannst du noch aus d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iese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r Sit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ua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tion lernen, bedanke dich für die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rkenntn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is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dann vernichte den Zettel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D77867" w:rsidRPr="00DC0E00" w:rsidRDefault="003C1F86" w:rsidP="00A77ECD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…du 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Dinge aus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sprechen lernst: 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So kommst du durch die Emotionen durch, und gehst ni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cht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drumherum</w:t>
      </w:r>
      <w:proofErr w:type="spellEnd"/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,</w:t>
      </w:r>
      <w:proofErr w:type="gramEnd"/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denn das nennt man Verdrängung. Was aus der Verdrängung geholt wird, schafft dir die M</w:t>
      </w:r>
      <w:r w:rsidR="00DC0E00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ög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lichkeit, es zu akzeptieren und Lösungen zu finden, statt zu verzweifeln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D77867"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DC0E00" w:rsidRPr="00DC0E00" w:rsidRDefault="00DC0E00" w:rsidP="00A77ECD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…du selbstmitfühlend (nicht mitleidig!) dein Schicksal und Leiden wahrnimmst und dir liebevoll Trost spendest zu dir bist: liebevoll mit dir reden, sich selbst umsorgen, sich selbst Gutes tun, … alles, was du empfindest, was gut für dich jetzt ist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D77867" w:rsidRDefault="00DC0E00" w:rsidP="00A77ECD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>…dankbarsein fühlen lernst: benenn täglich drei Dinge in deinem Leben, für die du dankbar bist (in echt)</w:t>
      </w:r>
      <w:r w:rsidR="009D2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Auf Dauer entwickelt sich das echte Gefühl von Dankbarkeit. </w:t>
      </w:r>
      <w:r w:rsidRPr="00DC0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9D2E47" w:rsidRDefault="009D2E47" w:rsidP="009D2E47">
      <w:pPr>
        <w:ind w:firstLine="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3251D" w:rsidRPr="0083251D" w:rsidRDefault="009D2E47" w:rsidP="009D2E47">
      <w:pPr>
        <w:ind w:firstLine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+1: </w:t>
      </w:r>
      <w:r w:rsidR="0083251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der Zusatz: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ALLES UND </w:t>
      </w:r>
      <w:r w:rsidR="0083251D">
        <w:rPr>
          <w:rFonts w:asciiTheme="majorHAnsi" w:hAnsiTheme="majorHAnsi" w:cstheme="majorHAnsi"/>
          <w:color w:val="000000" w:themeColor="text1"/>
          <w:sz w:val="22"/>
          <w:szCs w:val="22"/>
        </w:rPr>
        <w:t>AUCH DAS GEHT VORBEI!</w:t>
      </w:r>
    </w:p>
    <w:p w:rsidR="00A77ECD" w:rsidRPr="00DC0E00" w:rsidRDefault="00A77ECD" w:rsidP="00A77EC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</w:p>
    <w:p w:rsidR="00DC0E00" w:rsidRDefault="00DC0E00" w:rsidP="00DC0E00">
      <w:pPr>
        <w:pStyle w:val="Text"/>
        <w:rPr>
          <w:rFonts w:asciiTheme="majorHAnsi" w:hAnsiTheme="majorHAnsi" w:cstheme="majorHAnsi"/>
          <w:b/>
          <w:bCs/>
          <w:color w:val="000000" w:themeColor="text1"/>
        </w:rPr>
      </w:pPr>
      <w:r w:rsidRPr="009D2E47">
        <w:rPr>
          <w:rFonts w:asciiTheme="majorHAnsi" w:hAnsiTheme="majorHAnsi" w:cstheme="majorHAnsi"/>
          <w:b/>
          <w:bCs/>
          <w:color w:val="000000" w:themeColor="text1"/>
        </w:rPr>
        <w:t>Geduld – Akzeptanz ist die Ernte und kommt zum Schluss. Es dauert.</w:t>
      </w:r>
    </w:p>
    <w:p w:rsidR="00C166F6" w:rsidRDefault="00C166F6" w:rsidP="00DC0E00">
      <w:pPr>
        <w:pStyle w:val="Text"/>
        <w:rPr>
          <w:rFonts w:asciiTheme="majorHAnsi" w:hAnsiTheme="majorHAnsi" w:cstheme="majorHAnsi"/>
          <w:b/>
          <w:bCs/>
          <w:color w:val="000000" w:themeColor="text1"/>
        </w:rPr>
      </w:pPr>
      <w:bookmarkStart w:id="0" w:name="_GoBack"/>
      <w:bookmarkEnd w:id="0"/>
    </w:p>
    <w:p w:rsidR="00C166F6" w:rsidRDefault="00C166F6" w:rsidP="00DC0E00">
      <w:pPr>
        <w:pStyle w:val="Text"/>
        <w:rPr>
          <w:rFonts w:asciiTheme="majorHAnsi" w:hAnsiTheme="majorHAnsi" w:cstheme="majorHAnsi"/>
          <w:b/>
          <w:bCs/>
          <w:color w:val="000000" w:themeColor="text1"/>
        </w:rPr>
      </w:pPr>
    </w:p>
    <w:p w:rsidR="00C166F6" w:rsidRPr="00C166F6" w:rsidRDefault="00C166F6" w:rsidP="00C166F6">
      <w:pPr>
        <w:pStyle w:val="Text"/>
        <w:jc w:val="right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C166F6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Alles Gute und viel Erfolg, deine Gaby </w:t>
      </w:r>
      <w:proofErr w:type="spellStart"/>
      <w:r w:rsidRPr="00C166F6">
        <w:rPr>
          <w:rFonts w:asciiTheme="majorHAnsi" w:hAnsiTheme="majorHAnsi" w:cstheme="majorHAnsi"/>
          <w:b/>
          <w:bCs/>
          <w:i/>
          <w:iCs/>
          <w:color w:val="000000" w:themeColor="text1"/>
        </w:rPr>
        <w:t>Wingerter</w:t>
      </w:r>
      <w:proofErr w:type="spellEnd"/>
    </w:p>
    <w:p w:rsidR="00DC0E00" w:rsidRPr="00DC0E00" w:rsidRDefault="00DC0E00" w:rsidP="00A77EC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</w:p>
    <w:p w:rsidR="004C1147" w:rsidRPr="00DC0E00" w:rsidRDefault="004C1147" w:rsidP="004C1147">
      <w:pPr>
        <w:pStyle w:val="Text"/>
        <w:rPr>
          <w:rFonts w:asciiTheme="majorHAnsi" w:hAnsiTheme="majorHAnsi" w:cstheme="majorHAnsi"/>
          <w:color w:val="000000" w:themeColor="text1"/>
        </w:rPr>
      </w:pPr>
    </w:p>
    <w:p w:rsidR="001969AE" w:rsidRPr="00DC0E00" w:rsidRDefault="001969AE" w:rsidP="004C114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1969AE" w:rsidRPr="00DC0E00" w:rsidSect="00790E14">
      <w:headerReference w:type="default" r:id="rId8"/>
      <w:footerReference w:type="default" r:id="rId9"/>
      <w:pgSz w:w="11900" w:h="16840"/>
      <w:pgMar w:top="2541" w:right="1418" w:bottom="1134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AE" w:rsidRDefault="00360DAE" w:rsidP="002917E8">
      <w:r>
        <w:separator/>
      </w:r>
    </w:p>
  </w:endnote>
  <w:endnote w:type="continuationSeparator" w:id="0">
    <w:p w:rsidR="00360DAE" w:rsidRDefault="00360DAE" w:rsidP="0029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Oswald Light">
    <w:altName w:val="Arial Narrow"/>
    <w:panose1 w:val="020B0604020202020204"/>
    <w:charset w:val="4D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E8" w:rsidRPr="002917E8" w:rsidRDefault="002917E8" w:rsidP="002917E8">
    <w:pPr>
      <w:pStyle w:val="EinfAbs"/>
      <w:jc w:val="center"/>
      <w:rPr>
        <w:rFonts w:ascii="Oswald Light" w:hAnsi="Oswald Light" w:cs="Oswald Light"/>
        <w:color w:val="92AF42"/>
        <w:spacing w:val="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AE" w:rsidRDefault="00360DAE" w:rsidP="002917E8">
      <w:r>
        <w:separator/>
      </w:r>
    </w:p>
  </w:footnote>
  <w:footnote w:type="continuationSeparator" w:id="0">
    <w:p w:rsidR="00360DAE" w:rsidRDefault="00360DAE" w:rsidP="0029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E8" w:rsidRDefault="00790E1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2000" cy="1067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riele-Wingerter-Wolters-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EE3"/>
    <w:multiLevelType w:val="hybridMultilevel"/>
    <w:tmpl w:val="4370890C"/>
    <w:lvl w:ilvl="0" w:tplc="527A67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3A6"/>
    <w:multiLevelType w:val="hybridMultilevel"/>
    <w:tmpl w:val="46AEF49C"/>
    <w:lvl w:ilvl="0" w:tplc="0EE0F96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427"/>
    <w:multiLevelType w:val="hybridMultilevel"/>
    <w:tmpl w:val="F4223F46"/>
    <w:lvl w:ilvl="0" w:tplc="F9A4941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565B"/>
    <w:multiLevelType w:val="hybridMultilevel"/>
    <w:tmpl w:val="81B8E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B65D1"/>
    <w:multiLevelType w:val="hybridMultilevel"/>
    <w:tmpl w:val="D66ED4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536A5"/>
    <w:multiLevelType w:val="hybridMultilevel"/>
    <w:tmpl w:val="2A90575C"/>
    <w:lvl w:ilvl="0" w:tplc="C296A8C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24176"/>
    <w:multiLevelType w:val="hybridMultilevel"/>
    <w:tmpl w:val="A19E9FF4"/>
    <w:lvl w:ilvl="0" w:tplc="676C18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E8"/>
    <w:rsid w:val="00040311"/>
    <w:rsid w:val="000A7392"/>
    <w:rsid w:val="000C6DB6"/>
    <w:rsid w:val="000F327B"/>
    <w:rsid w:val="00183FCC"/>
    <w:rsid w:val="001969AE"/>
    <w:rsid w:val="002917E8"/>
    <w:rsid w:val="002D03D6"/>
    <w:rsid w:val="003567E0"/>
    <w:rsid w:val="00360DAE"/>
    <w:rsid w:val="00383CD3"/>
    <w:rsid w:val="003B0952"/>
    <w:rsid w:val="003B174F"/>
    <w:rsid w:val="003C1F86"/>
    <w:rsid w:val="003C3C54"/>
    <w:rsid w:val="003D3197"/>
    <w:rsid w:val="004A136C"/>
    <w:rsid w:val="004A5862"/>
    <w:rsid w:val="004C1147"/>
    <w:rsid w:val="004E001B"/>
    <w:rsid w:val="0055020D"/>
    <w:rsid w:val="00560498"/>
    <w:rsid w:val="005B3FD3"/>
    <w:rsid w:val="005C4F84"/>
    <w:rsid w:val="005E1185"/>
    <w:rsid w:val="006A1286"/>
    <w:rsid w:val="00790E14"/>
    <w:rsid w:val="007A371A"/>
    <w:rsid w:val="007B3E71"/>
    <w:rsid w:val="0083251D"/>
    <w:rsid w:val="00890A91"/>
    <w:rsid w:val="008B3EA7"/>
    <w:rsid w:val="008D7708"/>
    <w:rsid w:val="00917E6B"/>
    <w:rsid w:val="00935D78"/>
    <w:rsid w:val="0094627F"/>
    <w:rsid w:val="009B3E3F"/>
    <w:rsid w:val="009D2E47"/>
    <w:rsid w:val="00A77ECD"/>
    <w:rsid w:val="00AB6D04"/>
    <w:rsid w:val="00AF7F9D"/>
    <w:rsid w:val="00B16C71"/>
    <w:rsid w:val="00B77A60"/>
    <w:rsid w:val="00C12B76"/>
    <w:rsid w:val="00C166F6"/>
    <w:rsid w:val="00C26129"/>
    <w:rsid w:val="00CC5D38"/>
    <w:rsid w:val="00D24555"/>
    <w:rsid w:val="00D4324F"/>
    <w:rsid w:val="00D613D5"/>
    <w:rsid w:val="00D77867"/>
    <w:rsid w:val="00DA046F"/>
    <w:rsid w:val="00DC0E00"/>
    <w:rsid w:val="00E22225"/>
    <w:rsid w:val="00EE2777"/>
    <w:rsid w:val="00F07A7C"/>
    <w:rsid w:val="00F21633"/>
    <w:rsid w:val="00F37705"/>
    <w:rsid w:val="00F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A3A8"/>
  <w15:chartTrackingRefBased/>
  <w15:docId w15:val="{4B8C99A4-DF34-B14B-A0DD-4C47B73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F9D"/>
    <w:rPr>
      <w:rFonts w:eastAsiaTheme="minorEastAsia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B6D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7E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917E8"/>
  </w:style>
  <w:style w:type="paragraph" w:styleId="Fuzeile">
    <w:name w:val="footer"/>
    <w:basedOn w:val="Standard"/>
    <w:link w:val="FuzeileZchn"/>
    <w:uiPriority w:val="99"/>
    <w:unhideWhenUsed/>
    <w:rsid w:val="002917E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917E8"/>
  </w:style>
  <w:style w:type="paragraph" w:customStyle="1" w:styleId="EinfAbs">
    <w:name w:val="[Einf. Abs.]"/>
    <w:basedOn w:val="Standard"/>
    <w:uiPriority w:val="99"/>
    <w:rsid w:val="002917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6D0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B6D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AB6D04"/>
    <w:rPr>
      <w:i/>
      <w:iCs/>
    </w:rPr>
  </w:style>
  <w:style w:type="character" w:customStyle="1" w:styleId="apple-converted-space">
    <w:name w:val="apple-converted-space"/>
    <w:basedOn w:val="Absatz-Standardschriftart"/>
    <w:rsid w:val="00AB6D04"/>
  </w:style>
  <w:style w:type="character" w:styleId="Fett">
    <w:name w:val="Strong"/>
    <w:basedOn w:val="Absatz-Standardschriftart"/>
    <w:uiPriority w:val="22"/>
    <w:qFormat/>
    <w:rsid w:val="00AB6D04"/>
    <w:rPr>
      <w:b/>
      <w:bCs/>
    </w:rPr>
  </w:style>
  <w:style w:type="paragraph" w:styleId="Listenabsatz">
    <w:name w:val="List Paragraph"/>
    <w:basedOn w:val="Standard"/>
    <w:uiPriority w:val="34"/>
    <w:qFormat/>
    <w:rsid w:val="004E001B"/>
    <w:pPr>
      <w:ind w:left="720"/>
      <w:contextualSpacing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AF7F9D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4C1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AE031-49C3-3E4D-BC77-DB88BB58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Wienberg</dc:creator>
  <cp:keywords/>
  <dc:description/>
  <cp:lastModifiedBy>Gabriele Wingerter-Wolters</cp:lastModifiedBy>
  <cp:revision>10</cp:revision>
  <dcterms:created xsi:type="dcterms:W3CDTF">2020-07-09T08:56:00Z</dcterms:created>
  <dcterms:modified xsi:type="dcterms:W3CDTF">2020-07-10T17:12:00Z</dcterms:modified>
</cp:coreProperties>
</file>